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5A8" w:rsidRPr="002A4953"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EC55A8" w:rsidRPr="002A4953"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EC55A8" w:rsidRPr="002A4953" w:rsidRDefault="00EC55A8" w:rsidP="00512175">
      <w:pPr>
        <w:pStyle w:val="BodyTextIndent"/>
        <w:spacing w:line="240" w:lineRule="auto"/>
        <w:jc w:val="center"/>
        <w:rPr>
          <w:rFonts w:ascii="GHEA Grapalat" w:hAnsi="GHEA Grapalat"/>
          <w:i w:val="0"/>
          <w:sz w:val="24"/>
          <w:szCs w:val="24"/>
        </w:rPr>
      </w:pPr>
    </w:p>
    <w:p w:rsidR="00EC55A8" w:rsidRPr="002A4953"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 xml:space="preserve">This text of the notice is approved by decision of the Price Quotation </w:t>
      </w:r>
      <w:proofErr w:type="spellStart"/>
      <w:r w:rsidRPr="002A4953">
        <w:rPr>
          <w:rFonts w:ascii="GHEA Grapalat" w:hAnsi="GHEA Grapalat"/>
          <w:i w:val="0"/>
          <w:sz w:val="24"/>
          <w:szCs w:val="24"/>
        </w:rPr>
        <w:t>Commission"number</w:t>
      </w:r>
      <w:proofErr w:type="spellEnd"/>
      <w:r w:rsidRPr="002A4953">
        <w:rPr>
          <w:rFonts w:ascii="GHEA Grapalat" w:hAnsi="GHEA Grapalat"/>
          <w:i w:val="0"/>
          <w:sz w:val="24"/>
          <w:szCs w:val="24"/>
        </w:rPr>
        <w:t xml:space="preserve"> of the decision</w:t>
      </w:r>
      <w:r w:rsidR="003E2A65">
        <w:rPr>
          <w:rFonts w:ascii="GHEA Grapalat" w:hAnsi="GHEA Grapalat"/>
          <w:i w:val="0"/>
          <w:sz w:val="24"/>
          <w:szCs w:val="24"/>
        </w:rPr>
        <w:t xml:space="preserve"> </w:t>
      </w:r>
      <w:r w:rsidRPr="002A4953">
        <w:rPr>
          <w:rFonts w:ascii="GHEA Grapalat" w:hAnsi="GHEA Grapalat"/>
          <w:i w:val="0"/>
          <w:sz w:val="24"/>
          <w:szCs w:val="24"/>
        </w:rPr>
        <w:t>"</w:t>
      </w:r>
      <w:r w:rsidR="0096595A">
        <w:rPr>
          <w:rFonts w:ascii="GHEA Grapalat" w:hAnsi="GHEA Grapalat"/>
          <w:i w:val="0"/>
          <w:sz w:val="24"/>
          <w:szCs w:val="24"/>
        </w:rPr>
        <w:t>3</w:t>
      </w:r>
      <w:r w:rsidRPr="002A4953">
        <w:rPr>
          <w:rFonts w:ascii="GHEA Grapalat" w:hAnsi="GHEA Grapalat"/>
          <w:i w:val="0"/>
          <w:sz w:val="24"/>
          <w:szCs w:val="24"/>
        </w:rPr>
        <w:t xml:space="preserve"> "</w:t>
      </w:r>
      <w:r w:rsidR="005D19FE">
        <w:rPr>
          <w:rFonts w:ascii="GHEA Grapalat" w:hAnsi="GHEA Grapalat"/>
          <w:i w:val="0"/>
          <w:sz w:val="24"/>
          <w:szCs w:val="24"/>
          <w:lang w:val="hy-AM"/>
        </w:rPr>
        <w:t>15</w:t>
      </w:r>
      <w:r w:rsidRPr="00910E8E">
        <w:rPr>
          <w:rFonts w:ascii="GHEA Grapalat" w:hAnsi="GHEA Grapalat"/>
          <w:i w:val="0"/>
          <w:color w:val="FF0000"/>
          <w:sz w:val="24"/>
          <w:szCs w:val="24"/>
        </w:rPr>
        <w:t>" "</w:t>
      </w:r>
      <w:r w:rsidR="004D50B7" w:rsidRPr="00910E8E">
        <w:rPr>
          <w:rFonts w:ascii="GHEA Grapalat" w:hAnsi="GHEA Grapalat"/>
          <w:i w:val="0"/>
          <w:color w:val="FF0000"/>
          <w:sz w:val="24"/>
          <w:szCs w:val="24"/>
        </w:rPr>
        <w:t>0</w:t>
      </w:r>
      <w:r w:rsidR="00863BA7">
        <w:rPr>
          <w:rFonts w:ascii="GHEA Grapalat" w:hAnsi="GHEA Grapalat"/>
          <w:i w:val="0"/>
          <w:color w:val="FF0000"/>
          <w:sz w:val="24"/>
          <w:szCs w:val="24"/>
          <w:lang w:val="hy-AM"/>
        </w:rPr>
        <w:t>9</w:t>
      </w:r>
      <w:r w:rsidRPr="00910E8E">
        <w:rPr>
          <w:rFonts w:ascii="GHEA Grapalat" w:hAnsi="GHEA Grapalat"/>
          <w:i w:val="0"/>
          <w:color w:val="FF0000"/>
          <w:sz w:val="24"/>
          <w:szCs w:val="24"/>
        </w:rPr>
        <w:t>" of 20</w:t>
      </w:r>
      <w:r w:rsidR="0096595A" w:rsidRPr="00910E8E">
        <w:rPr>
          <w:rFonts w:ascii="GHEA Grapalat" w:hAnsi="GHEA Grapalat"/>
          <w:i w:val="0"/>
          <w:color w:val="FF0000"/>
          <w:sz w:val="24"/>
          <w:szCs w:val="24"/>
        </w:rPr>
        <w:t>20</w:t>
      </w:r>
      <w:r w:rsidRPr="002A4953">
        <w:rPr>
          <w:rFonts w:ascii="GHEA Grapalat" w:hAnsi="GHEA Grapalat"/>
          <w:i w:val="0"/>
          <w:sz w:val="24"/>
          <w:szCs w:val="24"/>
        </w:rPr>
        <w:t xml:space="preserve"> and is </w:t>
      </w:r>
      <w:proofErr w:type="spellStart"/>
      <w:r w:rsidRPr="002A4953">
        <w:rPr>
          <w:rFonts w:ascii="GHEA Grapalat" w:hAnsi="GHEA Grapalat"/>
          <w:i w:val="0"/>
          <w:sz w:val="24"/>
          <w:szCs w:val="24"/>
        </w:rPr>
        <w:t>publishedpursuant</w:t>
      </w:r>
      <w:proofErr w:type="spellEnd"/>
      <w:r w:rsidRPr="002A4953">
        <w:rPr>
          <w:rFonts w:ascii="GHEA Grapalat" w:hAnsi="GHEA Grapalat"/>
          <w:i w:val="0"/>
          <w:sz w:val="24"/>
          <w:szCs w:val="24"/>
        </w:rPr>
        <w:t xml:space="preserve"> to Article 27 of the Law of the Republic of Armenia "On procurement"</w:t>
      </w:r>
    </w:p>
    <w:p w:rsidR="00EC55A8" w:rsidRPr="002A4953" w:rsidRDefault="00EC55A8" w:rsidP="00512175">
      <w:pPr>
        <w:pStyle w:val="BodyTextIndent"/>
        <w:spacing w:line="240" w:lineRule="auto"/>
        <w:jc w:val="center"/>
        <w:rPr>
          <w:rFonts w:ascii="GHEA Grapalat" w:hAnsi="GHEA Grapalat"/>
          <w:i w:val="0"/>
          <w:sz w:val="24"/>
          <w:szCs w:val="24"/>
        </w:rPr>
      </w:pPr>
    </w:p>
    <w:p w:rsidR="00EC55A8" w:rsidRPr="003E427E" w:rsidRDefault="00EC55A8" w:rsidP="00512175">
      <w:pPr>
        <w:pStyle w:val="BodyTextIndent"/>
        <w:spacing w:line="240" w:lineRule="auto"/>
        <w:jc w:val="center"/>
        <w:rPr>
          <w:rFonts w:ascii="GHEA Grapalat" w:hAnsi="GHEA Grapalat"/>
          <w:i w:val="0"/>
          <w:sz w:val="24"/>
          <w:szCs w:val="24"/>
          <w:lang w:val="hy-AM"/>
        </w:rPr>
      </w:pPr>
      <w:r w:rsidRPr="002A4953">
        <w:rPr>
          <w:rFonts w:ascii="GHEA Grapalat" w:hAnsi="GHEA Grapalat"/>
          <w:i w:val="0"/>
          <w:sz w:val="24"/>
          <w:szCs w:val="24"/>
        </w:rPr>
        <w:t xml:space="preserve">Code of the price quotation </w:t>
      </w:r>
      <w:r w:rsidR="003E2A65">
        <w:rPr>
          <w:rFonts w:ascii="GHEA Grapalat" w:hAnsi="GHEA Grapalat"/>
          <w:i w:val="0"/>
          <w:sz w:val="24"/>
          <w:szCs w:val="24"/>
        </w:rPr>
        <w:t>EQ-</w:t>
      </w:r>
      <w:r w:rsidRPr="002A4953">
        <w:rPr>
          <w:rFonts w:ascii="GHEA Grapalat" w:hAnsi="GHEA Grapalat"/>
          <w:i w:val="0"/>
          <w:sz w:val="24"/>
          <w:szCs w:val="24"/>
        </w:rPr>
        <w:t>GHTsDzB</w:t>
      </w:r>
      <w:r w:rsidR="003E2A65">
        <w:rPr>
          <w:rFonts w:ascii="GHEA Grapalat" w:hAnsi="GHEA Grapalat"/>
          <w:i w:val="0"/>
          <w:sz w:val="24"/>
          <w:szCs w:val="24"/>
        </w:rPr>
        <w:t>-</w:t>
      </w:r>
      <w:r w:rsidR="009623BA">
        <w:rPr>
          <w:rFonts w:ascii="GHEA Grapalat" w:hAnsi="GHEA Grapalat"/>
          <w:i w:val="0"/>
          <w:sz w:val="24"/>
          <w:szCs w:val="24"/>
        </w:rPr>
        <w:t>20/</w:t>
      </w:r>
      <w:r w:rsidR="003E427E">
        <w:rPr>
          <w:rFonts w:ascii="GHEA Grapalat" w:hAnsi="GHEA Grapalat"/>
          <w:i w:val="0"/>
          <w:sz w:val="24"/>
          <w:szCs w:val="24"/>
          <w:lang w:val="hy-AM"/>
        </w:rPr>
        <w:t>2</w:t>
      </w:r>
      <w:r w:rsidR="005D19FE">
        <w:rPr>
          <w:rFonts w:ascii="GHEA Grapalat" w:hAnsi="GHEA Grapalat"/>
          <w:i w:val="0"/>
          <w:sz w:val="24"/>
          <w:szCs w:val="24"/>
          <w:lang w:val="hy-AM"/>
        </w:rPr>
        <w:t>51</w:t>
      </w:r>
    </w:p>
    <w:p w:rsidR="001A0DDF" w:rsidRDefault="001A0DDF" w:rsidP="00512175">
      <w:pPr>
        <w:pStyle w:val="BodyTextIndent"/>
        <w:spacing w:line="240" w:lineRule="auto"/>
        <w:jc w:val="center"/>
        <w:rPr>
          <w:rFonts w:ascii="GHEA Grapalat" w:hAnsi="GHEA Grapalat"/>
          <w:i w:val="0"/>
          <w:sz w:val="24"/>
          <w:szCs w:val="24"/>
        </w:rPr>
      </w:pPr>
    </w:p>
    <w:p w:rsidR="00EC55A8" w:rsidRPr="002A4953" w:rsidRDefault="001A0DDF" w:rsidP="00512175">
      <w:pPr>
        <w:pStyle w:val="BodyTextIndent"/>
        <w:spacing w:line="240" w:lineRule="auto"/>
        <w:ind w:firstLine="0"/>
        <w:rPr>
          <w:rFonts w:ascii="GHEA Grapalat" w:hAnsi="GHEA Grapalat"/>
          <w:i w:val="0"/>
          <w:sz w:val="24"/>
          <w:szCs w:val="24"/>
        </w:rPr>
      </w:pPr>
      <w:r w:rsidRPr="00C04192">
        <w:rPr>
          <w:rFonts w:ascii="GHEA Grapalat" w:hAnsi="GHEA Grapalat"/>
          <w:i w:val="0"/>
          <w:sz w:val="24"/>
          <w:szCs w:val="24"/>
        </w:rPr>
        <w:t xml:space="preserve">The contracting authority </w:t>
      </w:r>
      <w:r w:rsidRPr="002163FA">
        <w:rPr>
          <w:rFonts w:ascii="GHEA Grapalat" w:hAnsi="GHEA Grapalat"/>
          <w:i w:val="0"/>
          <w:sz w:val="24"/>
          <w:szCs w:val="24"/>
        </w:rPr>
        <w:t>Yerevan municipality</w:t>
      </w:r>
      <w:r w:rsidRPr="00C04192">
        <w:rPr>
          <w:rFonts w:ascii="GHEA Grapalat" w:hAnsi="GHEA Grapalat"/>
          <w:i w:val="0"/>
          <w:sz w:val="24"/>
          <w:szCs w:val="24"/>
        </w:rPr>
        <w:t xml:space="preserve">, located at the following address: </w:t>
      </w:r>
      <w:r w:rsidRPr="002163FA">
        <w:rPr>
          <w:rFonts w:ascii="GHEA Grapalat" w:hAnsi="GHEA Grapalat"/>
          <w:i w:val="0"/>
          <w:sz w:val="24"/>
          <w:szCs w:val="24"/>
        </w:rPr>
        <w:t xml:space="preserve">the 1 </w:t>
      </w:r>
      <w:proofErr w:type="spellStart"/>
      <w:r w:rsidRPr="002163FA">
        <w:rPr>
          <w:rFonts w:ascii="GHEA Grapalat" w:hAnsi="GHEA Grapalat"/>
          <w:i w:val="0"/>
          <w:sz w:val="24"/>
          <w:szCs w:val="24"/>
        </w:rPr>
        <w:t>Argishti</w:t>
      </w:r>
      <w:proofErr w:type="spellEnd"/>
      <w:r w:rsidRPr="002163FA">
        <w:rPr>
          <w:rFonts w:ascii="GHEA Grapalat" w:hAnsi="GHEA Grapalat"/>
          <w:i w:val="0"/>
          <w:sz w:val="24"/>
          <w:szCs w:val="24"/>
        </w:rPr>
        <w:t xml:space="preserve"> </w:t>
      </w:r>
      <w:proofErr w:type="spellStart"/>
      <w:proofErr w:type="gramStart"/>
      <w:r w:rsidRPr="002163FA">
        <w:rPr>
          <w:rFonts w:ascii="GHEA Grapalat" w:hAnsi="GHEA Grapalat"/>
          <w:i w:val="0"/>
          <w:sz w:val="24"/>
          <w:szCs w:val="24"/>
        </w:rPr>
        <w:t>Str</w:t>
      </w:r>
      <w:proofErr w:type="spellEnd"/>
      <w:proofErr w:type="gramEnd"/>
      <w:r w:rsidRPr="002163FA">
        <w:rPr>
          <w:rFonts w:ascii="GHEA Grapalat" w:hAnsi="GHEA Grapalat"/>
          <w:i w:val="0"/>
          <w:sz w:val="24"/>
          <w:szCs w:val="24"/>
        </w:rPr>
        <w:t>, Yerevan, RA</w:t>
      </w:r>
      <w:r>
        <w:rPr>
          <w:rFonts w:ascii="GHEA Grapalat" w:hAnsi="GHEA Grapalat"/>
          <w:i w:val="0"/>
          <w:sz w:val="24"/>
          <w:szCs w:val="24"/>
        </w:rPr>
        <w:t xml:space="preserve"> </w:t>
      </w:r>
      <w:r w:rsidR="00EC55A8" w:rsidRPr="002A4953">
        <w:rPr>
          <w:rFonts w:ascii="GHEA Grapalat" w:hAnsi="GHEA Grapalat"/>
          <w:i w:val="0"/>
          <w:sz w:val="24"/>
          <w:szCs w:val="24"/>
        </w:rPr>
        <w:t xml:space="preserve">gives notice for a price quotation which shall be carried out in one stage, through </w:t>
      </w:r>
      <w:proofErr w:type="spellStart"/>
      <w:r w:rsidR="00EC55A8" w:rsidRPr="002A4953">
        <w:rPr>
          <w:rFonts w:ascii="GHEA Grapalat" w:hAnsi="GHEA Grapalat"/>
          <w:i w:val="0"/>
          <w:sz w:val="24"/>
          <w:szCs w:val="24"/>
        </w:rPr>
        <w:t>Armeps</w:t>
      </w:r>
      <w:proofErr w:type="spellEnd"/>
      <w:r w:rsidR="00EC55A8" w:rsidRPr="002A4953">
        <w:rPr>
          <w:rFonts w:ascii="GHEA Grapalat" w:hAnsi="GHEA Grapalat"/>
          <w:i w:val="0"/>
          <w:sz w:val="24"/>
          <w:szCs w:val="24"/>
        </w:rPr>
        <w:t xml:space="preserve"> (</w:t>
      </w:r>
      <w:hyperlink r:id="rId6">
        <w:r w:rsidR="00EC55A8" w:rsidRPr="002A4953">
          <w:rPr>
            <w:rFonts w:ascii="GHEA Grapalat" w:hAnsi="GHEA Grapalat"/>
            <w:i w:val="0"/>
            <w:sz w:val="24"/>
            <w:szCs w:val="24"/>
            <w:u w:val="single"/>
          </w:rPr>
          <w:t>www.armeps.am</w:t>
        </w:r>
      </w:hyperlink>
      <w:r w:rsidR="00EC55A8" w:rsidRPr="002A4953">
        <w:rPr>
          <w:rFonts w:ascii="GHEA Grapalat" w:hAnsi="GHEA Grapalat"/>
          <w:i w:val="0"/>
          <w:sz w:val="24"/>
          <w:szCs w:val="24"/>
        </w:rPr>
        <w:t>) system of electronic procurement.</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w:t>
      </w:r>
      <w:r w:rsidR="00641C22" w:rsidRPr="00641C22">
        <w:rPr>
          <w:rFonts w:ascii="GHEA Grapalat" w:hAnsi="GHEA Grapalat"/>
          <w:i w:val="0"/>
          <w:sz w:val="24"/>
          <w:szCs w:val="24"/>
        </w:rPr>
        <w:t xml:space="preserve">Provision of </w:t>
      </w:r>
      <w:r w:rsidR="0096595A" w:rsidRPr="0096595A">
        <w:rPr>
          <w:rFonts w:ascii="GHEA Grapalat" w:hAnsi="GHEA Grapalat"/>
          <w:i w:val="0"/>
          <w:sz w:val="24"/>
          <w:szCs w:val="24"/>
        </w:rPr>
        <w:t>Services of expert examination of draft-estimate documents and provision of conclusion</w:t>
      </w:r>
      <w:r w:rsidR="00A56D07" w:rsidRPr="00F87E17">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EC55A8" w:rsidRPr="002A4953" w:rsidRDefault="00EC55A8" w:rsidP="00512175">
      <w:pPr>
        <w:spacing w:after="0" w:line="24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1A0DDF">
        <w:rPr>
          <w:rFonts w:ascii="GHEA Grapalat" w:hAnsi="GHEA Grapalat"/>
          <w:i w:val="0"/>
          <w:spacing w:val="1"/>
          <w:sz w:val="24"/>
          <w:szCs w:val="24"/>
        </w:rPr>
        <w:t>1</w:t>
      </w:r>
      <w:r w:rsidR="000B7477">
        <w:rPr>
          <w:rFonts w:ascii="GHEA Grapalat" w:hAnsi="GHEA Grapalat"/>
          <w:i w:val="0"/>
          <w:spacing w:val="1"/>
          <w:sz w:val="24"/>
          <w:szCs w:val="24"/>
        </w:rPr>
        <w:t>0</w:t>
      </w:r>
      <w:r w:rsidR="001A0DDF">
        <w:rPr>
          <w:rFonts w:ascii="GHEA Grapalat" w:hAnsi="GHEA Grapalat"/>
          <w:i w:val="0"/>
          <w:spacing w:val="1"/>
          <w:sz w:val="24"/>
          <w:szCs w:val="24"/>
        </w:rPr>
        <w:t>:00</w:t>
      </w:r>
      <w:r w:rsidRPr="002A4953">
        <w:rPr>
          <w:rFonts w:ascii="GHEA Grapalat" w:hAnsi="GHEA Grapalat"/>
          <w:i w:val="0"/>
          <w:spacing w:val="1"/>
          <w:sz w:val="24"/>
          <w:szCs w:val="24"/>
        </w:rPr>
        <w:t xml:space="preserve"> o'clock of the </w:t>
      </w:r>
      <w:r w:rsidR="00666646">
        <w:rPr>
          <w:rFonts w:ascii="GHEA Grapalat" w:hAnsi="GHEA Grapalat"/>
          <w:i w:val="0"/>
          <w:spacing w:val="1"/>
          <w:sz w:val="24"/>
          <w:szCs w:val="24"/>
        </w:rPr>
        <w:t>8</w:t>
      </w:r>
      <w:r w:rsidRPr="002A4953">
        <w:rPr>
          <w:rFonts w:ascii="GHEA Grapalat" w:hAnsi="GHEA Grapalat"/>
          <w:i w:val="0"/>
          <w:spacing w:val="1"/>
          <w:sz w:val="24"/>
          <w:szCs w:val="24"/>
        </w:rPr>
        <w:t xml:space="preserve"> day from the date of publication of this </w:t>
      </w:r>
      <w:proofErr w:type="spellStart"/>
      <w:r w:rsidRPr="002A4953">
        <w:rPr>
          <w:rFonts w:ascii="GHEA Grapalat" w:hAnsi="GHEA Grapalat"/>
          <w:i w:val="0"/>
          <w:spacing w:val="1"/>
          <w:sz w:val="24"/>
          <w:szCs w:val="24"/>
        </w:rPr>
        <w:t>notice.Moreover</w:t>
      </w:r>
      <w:proofErr w:type="spellEnd"/>
      <w:r w:rsidRPr="002A4953">
        <w:rPr>
          <w:rFonts w:ascii="GHEA Grapalat" w:hAnsi="GHEA Grapalat"/>
          <w:i w:val="0"/>
          <w:spacing w:val="1"/>
          <w:sz w:val="24"/>
          <w:szCs w:val="24"/>
        </w:rPr>
        <w:t xml:space="preserve">, an application in writing must be submitted to the contracting authority for receiving the hard copy of the </w:t>
      </w:r>
      <w:proofErr w:type="spellStart"/>
      <w:r w:rsidRPr="002A4953">
        <w:rPr>
          <w:rFonts w:ascii="GHEA Grapalat" w:hAnsi="GHEA Grapalat"/>
          <w:i w:val="0"/>
          <w:spacing w:val="1"/>
          <w:sz w:val="24"/>
          <w:szCs w:val="24"/>
        </w:rPr>
        <w:t>invitation.The</w:t>
      </w:r>
      <w:proofErr w:type="spellEnd"/>
      <w:r w:rsidRPr="002A4953">
        <w:rPr>
          <w:rFonts w:ascii="GHEA Grapalat" w:hAnsi="GHEA Grapalat"/>
          <w:i w:val="0"/>
          <w:spacing w:val="1"/>
          <w:sz w:val="24"/>
          <w:szCs w:val="24"/>
        </w:rPr>
        <w:t xml:space="preserve"> contracting authority shall ensure the free of charge provision of the hard copy of the invitation (or in case of submitting, attached to the application, the copy of the document issued by the bank, attesting to the payment of AMD </w:t>
      </w:r>
      <w:r w:rsidR="001A0DDF">
        <w:rPr>
          <w:rFonts w:ascii="GHEA Grapalat" w:hAnsi="GHEA Grapalat"/>
          <w:i w:val="0"/>
          <w:spacing w:val="1"/>
          <w:sz w:val="24"/>
          <w:szCs w:val="24"/>
        </w:rPr>
        <w:t>1</w:t>
      </w:r>
      <w:r w:rsidR="00F87E17">
        <w:rPr>
          <w:rFonts w:ascii="GHEA Grapalat" w:hAnsi="GHEA Grapalat"/>
          <w:i w:val="0"/>
          <w:spacing w:val="1"/>
          <w:sz w:val="24"/>
          <w:szCs w:val="24"/>
        </w:rPr>
        <w:t>5</w:t>
      </w:r>
      <w:r w:rsidR="001A0DDF">
        <w:rPr>
          <w:rFonts w:ascii="GHEA Grapalat" w:hAnsi="GHEA Grapalat"/>
          <w:i w:val="0"/>
          <w:spacing w:val="1"/>
          <w:sz w:val="24"/>
          <w:szCs w:val="24"/>
        </w:rPr>
        <w:t>00</w:t>
      </w:r>
      <w:r w:rsidRPr="002A4953">
        <w:rPr>
          <w:rFonts w:ascii="GHEA Grapalat" w:hAnsi="GHEA Grapalat"/>
          <w:i w:val="0"/>
          <w:spacing w:val="1"/>
          <w:sz w:val="24"/>
          <w:szCs w:val="24"/>
        </w:rPr>
        <w:t xml:space="preserve"> which may not exceed the</w:t>
      </w:r>
      <w:r>
        <w:rPr>
          <w:rFonts w:ascii="Courier New" w:hAnsi="Courier New" w:cs="Courier New"/>
          <w:i w:val="0"/>
          <w:spacing w:val="1"/>
          <w:sz w:val="24"/>
          <w:szCs w:val="24"/>
        </w:rPr>
        <w:t> </w:t>
      </w:r>
      <w:r w:rsidRPr="002A4953">
        <w:rPr>
          <w:rFonts w:ascii="GHEA Grapalat" w:hAnsi="GHEA Grapalat"/>
          <w:i w:val="0"/>
          <w:spacing w:val="1"/>
          <w:sz w:val="24"/>
          <w:szCs w:val="24"/>
        </w:rPr>
        <w:t>amount of costs incurred for photocopying and delivering the invitation</w:t>
      </w:r>
      <w:r w:rsidRPr="002A4953">
        <w:rPr>
          <w:rStyle w:val="FootnoteReference"/>
          <w:rFonts w:ascii="GHEA Grapalat" w:hAnsi="GHEA Grapalat"/>
          <w:i w:val="0"/>
          <w:spacing w:val="1"/>
          <w:sz w:val="24"/>
          <w:szCs w:val="24"/>
        </w:rPr>
        <w:footnoteReference w:id="1"/>
      </w:r>
      <w:r w:rsidRPr="002A4953">
        <w:rPr>
          <w:rFonts w:ascii="GHEA Grapalat" w:hAnsi="GHEA Grapalat"/>
          <w:i w:val="0"/>
          <w:spacing w:val="1"/>
          <w:sz w:val="24"/>
          <w:szCs w:val="24"/>
        </w:rPr>
        <w:t>) on the first working day following the receipt of such request. (The payment must be made to the</w:t>
      </w:r>
      <w:r>
        <w:rPr>
          <w:rFonts w:ascii="Courier New" w:hAnsi="Courier New" w:cs="Courier New"/>
          <w:i w:val="0"/>
          <w:spacing w:val="1"/>
          <w:sz w:val="24"/>
          <w:szCs w:val="24"/>
        </w:rPr>
        <w:t> </w:t>
      </w:r>
      <w:r w:rsidRPr="002A4953">
        <w:rPr>
          <w:rFonts w:ascii="GHEA Grapalat" w:hAnsi="GHEA Grapalat"/>
          <w:i w:val="0"/>
          <w:spacing w:val="1"/>
          <w:sz w:val="24"/>
          <w:szCs w:val="24"/>
        </w:rPr>
        <w:t>account</w:t>
      </w:r>
      <w:r w:rsidR="001A0DDF">
        <w:rPr>
          <w:rFonts w:ascii="GHEA Grapalat" w:hAnsi="GHEA Grapalat"/>
          <w:i w:val="0"/>
          <w:spacing w:val="1"/>
          <w:sz w:val="24"/>
          <w:szCs w:val="24"/>
        </w:rPr>
        <w:t xml:space="preserve"> </w:t>
      </w:r>
      <w:r w:rsidR="001A0DDF" w:rsidRPr="003146CC">
        <w:rPr>
          <w:rFonts w:ascii="GHEA Grapalat" w:hAnsi="GHEA Grapalat"/>
          <w:i w:val="0"/>
          <w:sz w:val="24"/>
          <w:szCs w:val="24"/>
        </w:rPr>
        <w:t>247010087184 of “Departmental Buildings Operation and Maintenance” CSC in “</w:t>
      </w:r>
      <w:proofErr w:type="spellStart"/>
      <w:r w:rsidR="001A0DDF" w:rsidRPr="003146CC">
        <w:rPr>
          <w:rFonts w:ascii="GHEA Grapalat" w:hAnsi="GHEA Grapalat"/>
          <w:i w:val="0"/>
          <w:sz w:val="24"/>
          <w:szCs w:val="24"/>
        </w:rPr>
        <w:t>Ardshinbank</w:t>
      </w:r>
      <w:proofErr w:type="spellEnd"/>
      <w:r w:rsidR="001A0DDF" w:rsidRPr="003146CC">
        <w:rPr>
          <w:rFonts w:ascii="GHEA Grapalat" w:hAnsi="GHEA Grapalat"/>
          <w:i w:val="0"/>
          <w:sz w:val="24"/>
          <w:szCs w:val="24"/>
        </w:rPr>
        <w:t>”</w:t>
      </w:r>
      <w:r w:rsidRPr="002A4953">
        <w:rPr>
          <w:rStyle w:val="FootnoteReference"/>
          <w:rFonts w:ascii="GHEA Grapalat" w:hAnsi="GHEA Grapalat"/>
          <w:i w:val="0"/>
          <w:sz w:val="24"/>
          <w:szCs w:val="24"/>
        </w:rPr>
        <w:footnoteReference w:id="2"/>
      </w:r>
      <w:r w:rsidRPr="002A4953">
        <w:rPr>
          <w:rFonts w:ascii="GHEA Grapalat" w:hAnsi="GHEA Grapalat"/>
          <w:i w:val="0"/>
          <w:sz w:val="24"/>
          <w:szCs w:val="24"/>
        </w:rPr>
        <w:t>).</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lastRenderedPageBreak/>
        <w:t xml:space="preserve">Failure to receive the invitation shall not limit the bidder's right to participate in this procedure.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7">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676173">
        <w:rPr>
          <w:rFonts w:ascii="GHEA Grapalat" w:hAnsi="GHEA Grapalat"/>
          <w:i w:val="0"/>
          <w:sz w:val="24"/>
          <w:szCs w:val="24"/>
        </w:rPr>
        <w:t>1</w:t>
      </w:r>
      <w:r w:rsidR="000B7477">
        <w:rPr>
          <w:rFonts w:ascii="GHEA Grapalat" w:hAnsi="GHEA Grapalat"/>
          <w:i w:val="0"/>
          <w:sz w:val="24"/>
          <w:szCs w:val="24"/>
        </w:rPr>
        <w:t>0</w:t>
      </w:r>
      <w:r w:rsidR="00676173">
        <w:rPr>
          <w:rFonts w:ascii="GHEA Grapalat" w:hAnsi="GHEA Grapalat"/>
          <w:i w:val="0"/>
          <w:sz w:val="24"/>
          <w:szCs w:val="24"/>
        </w:rPr>
        <w:t>:00</w:t>
      </w:r>
      <w:r w:rsidRPr="002A4953">
        <w:rPr>
          <w:rFonts w:ascii="GHEA Grapalat" w:hAnsi="GHEA Grapalat"/>
          <w:i w:val="0"/>
          <w:sz w:val="24"/>
          <w:szCs w:val="24"/>
        </w:rPr>
        <w:t xml:space="preserve"> o'clock of the </w:t>
      </w:r>
      <w:r w:rsidR="00666646">
        <w:rPr>
          <w:rFonts w:ascii="GHEA Grapalat" w:hAnsi="GHEA Grapalat"/>
          <w:i w:val="0"/>
          <w:sz w:val="24"/>
          <w:szCs w:val="24"/>
        </w:rPr>
        <w:t>8</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676173">
        <w:rPr>
          <w:rFonts w:ascii="GHEA Grapalat" w:hAnsi="GHEA Grapalat"/>
          <w:i w:val="0"/>
          <w:sz w:val="24"/>
          <w:szCs w:val="24"/>
        </w:rPr>
        <w:t>1</w:t>
      </w:r>
      <w:r w:rsidR="000B7477">
        <w:rPr>
          <w:rFonts w:ascii="GHEA Grapalat" w:hAnsi="GHEA Grapalat"/>
          <w:i w:val="0"/>
          <w:sz w:val="24"/>
          <w:szCs w:val="24"/>
        </w:rPr>
        <w:t>0</w:t>
      </w:r>
      <w:r w:rsidR="00676173">
        <w:rPr>
          <w:rFonts w:ascii="GHEA Grapalat" w:hAnsi="GHEA Grapalat"/>
          <w:i w:val="0"/>
          <w:sz w:val="24"/>
          <w:szCs w:val="24"/>
        </w:rPr>
        <w:t>:00</w:t>
      </w:r>
      <w:r w:rsidRPr="002A4953">
        <w:rPr>
          <w:rFonts w:ascii="GHEA Grapalat" w:hAnsi="GHEA Grapalat"/>
          <w:i w:val="0"/>
          <w:sz w:val="24"/>
          <w:szCs w:val="24"/>
        </w:rPr>
        <w:t xml:space="preserve"> o'clock on the </w:t>
      </w:r>
      <w:r w:rsidR="00666646">
        <w:rPr>
          <w:rFonts w:ascii="GHEA Grapalat" w:hAnsi="GHEA Grapalat"/>
          <w:i w:val="0"/>
          <w:sz w:val="24"/>
          <w:szCs w:val="24"/>
        </w:rPr>
        <w:t>8</w:t>
      </w:r>
      <w:r w:rsidRPr="002A4953">
        <w:rPr>
          <w:rFonts w:ascii="GHEA Grapalat" w:hAnsi="GHEA Grapalat"/>
          <w:i w:val="0"/>
          <w:sz w:val="24"/>
          <w:szCs w:val="24"/>
        </w:rPr>
        <w:t xml:space="preserve"> day from the date of publication of this notice.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appeals concerning this procedure must </w:t>
      </w:r>
      <w:proofErr w:type="spellStart"/>
      <w:r w:rsidRPr="002A4953">
        <w:rPr>
          <w:rFonts w:ascii="GHEA Grapalat" w:hAnsi="GHEA Grapalat"/>
          <w:i w:val="0"/>
          <w:sz w:val="24"/>
          <w:szCs w:val="24"/>
        </w:rPr>
        <w:t>by</w:t>
      </w:r>
      <w:proofErr w:type="spellEnd"/>
      <w:r w:rsidRPr="002A4953">
        <w:rPr>
          <w:rFonts w:ascii="GHEA Grapalat" w:hAnsi="GHEA Grapalat"/>
          <w:i w:val="0"/>
          <w:sz w:val="24"/>
          <w:szCs w:val="24"/>
        </w:rPr>
        <w:t xml:space="preserve"> filed to the Procurement Appeals Board, to the following address: </w:t>
      </w:r>
      <w:proofErr w:type="spellStart"/>
      <w:r w:rsidRPr="002A4953">
        <w:rPr>
          <w:rFonts w:ascii="GHEA Grapalat" w:hAnsi="GHEA Grapalat"/>
          <w:i w:val="0"/>
          <w:sz w:val="24"/>
          <w:szCs w:val="24"/>
        </w:rPr>
        <w:t>Melik</w:t>
      </w:r>
      <w:bookmarkStart w:id="0" w:name="_GoBack"/>
      <w:bookmarkEnd w:id="0"/>
      <w:r w:rsidRPr="002A4953">
        <w:rPr>
          <w:rFonts w:ascii="GHEA Grapalat" w:hAnsi="GHEA Grapalat"/>
          <w:i w:val="0"/>
          <w:sz w:val="24"/>
          <w:szCs w:val="24"/>
        </w:rPr>
        <w:t>-Adamyan</w:t>
      </w:r>
      <w:proofErr w:type="spellEnd"/>
      <w:r w:rsidRPr="002A4953">
        <w:rPr>
          <w:rFonts w:ascii="GHEA Grapalat" w:hAnsi="GHEA Grapalat"/>
          <w:i w:val="0"/>
          <w:sz w:val="24"/>
          <w:szCs w:val="24"/>
        </w:rPr>
        <w:t xml:space="preserve"> St. </w:t>
      </w:r>
      <w:proofErr w:type="gramStart"/>
      <w:r w:rsidRPr="002A4953">
        <w:rPr>
          <w:rFonts w:ascii="GHEA Grapalat" w:hAnsi="GHEA Grapalat"/>
          <w:i w:val="0"/>
          <w:sz w:val="24"/>
          <w:szCs w:val="24"/>
        </w:rPr>
        <w:t>1.,</w:t>
      </w:r>
      <w:proofErr w:type="gramEnd"/>
      <w:r w:rsidRPr="002A4953">
        <w:rPr>
          <w:rFonts w:ascii="GHEA Grapalat" w:hAnsi="GHEA Grapalat"/>
          <w:i w:val="0"/>
          <w:sz w:val="24"/>
          <w:szCs w:val="24"/>
        </w:rPr>
        <w:t xml:space="preserve"> Yerevan. The appealing shall be carried out as prescribed by the invitation for this price quotation. For filing the</w:t>
      </w:r>
      <w:r>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Pr>
          <w:rFonts w:ascii="GHEA Grapalat" w:hAnsi="GHEA Grapalat"/>
          <w:i w:val="0"/>
          <w:sz w:val="24"/>
          <w:szCs w:val="24"/>
        </w:rPr>
        <w:t>nce of the Republic of Armenia.</w:t>
      </w:r>
    </w:p>
    <w:p w:rsidR="001A0DDF" w:rsidRPr="00135591" w:rsidRDefault="001A0DDF" w:rsidP="001A0DDF">
      <w:pPr>
        <w:pStyle w:val="BodyTextIndent"/>
        <w:spacing w:line="240" w:lineRule="auto"/>
        <w:ind w:firstLine="0"/>
        <w:rPr>
          <w:rFonts w:ascii="GHEA Grapalat" w:hAnsi="GHEA Grapalat"/>
          <w:i w:val="0"/>
          <w:sz w:val="24"/>
          <w:szCs w:val="24"/>
        </w:rPr>
      </w:pPr>
      <w:r w:rsidRPr="00135591">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sidR="00965E89">
        <w:rPr>
          <w:rFonts w:ascii="GHEA Grapalat" w:hAnsi="GHEA Grapalat"/>
          <w:i w:val="0"/>
          <w:sz w:val="24"/>
          <w:szCs w:val="24"/>
        </w:rPr>
        <w:t>V. Mejunc</w:t>
      </w:r>
      <w:r w:rsidRPr="00135591">
        <w:rPr>
          <w:rFonts w:ascii="GHEA Grapalat" w:hAnsi="GHEA Grapalat"/>
          <w:i w:val="0"/>
          <w:sz w:val="24"/>
          <w:szCs w:val="24"/>
        </w:rPr>
        <w:t>, Secretary of the Evaluation Commission</w:t>
      </w:r>
    </w:p>
    <w:p w:rsidR="001A0DDF" w:rsidRDefault="001A0DDF" w:rsidP="001A0DDF">
      <w:pPr>
        <w:pStyle w:val="BodyTextIndent"/>
        <w:spacing w:line="240" w:lineRule="auto"/>
        <w:ind w:firstLine="0"/>
        <w:rPr>
          <w:rFonts w:ascii="GHEA Grapalat" w:hAnsi="GHEA Grapalat"/>
          <w:i w:val="0"/>
          <w:sz w:val="24"/>
          <w:szCs w:val="24"/>
        </w:rPr>
      </w:pPr>
    </w:p>
    <w:p w:rsidR="001A0DDF" w:rsidRPr="00E055B1" w:rsidRDefault="001A0DDF" w:rsidP="001A0DDF">
      <w:pPr>
        <w:pStyle w:val="BodyTextIndent"/>
        <w:spacing w:line="240" w:lineRule="auto"/>
        <w:ind w:firstLine="0"/>
        <w:rPr>
          <w:rFonts w:ascii="GHEA Grapalat" w:hAnsi="GHEA Grapalat"/>
          <w:i w:val="0"/>
          <w:sz w:val="24"/>
          <w:szCs w:val="24"/>
        </w:rPr>
      </w:pPr>
      <w:r w:rsidRPr="00135591">
        <w:rPr>
          <w:rFonts w:ascii="GHEA Grapalat" w:hAnsi="GHEA Grapalat"/>
          <w:i w:val="0"/>
          <w:sz w:val="24"/>
          <w:szCs w:val="24"/>
        </w:rPr>
        <w:t xml:space="preserve">Telephone </w:t>
      </w:r>
      <w:r w:rsidRPr="00E055B1">
        <w:rPr>
          <w:rFonts w:ascii="GHEA Grapalat" w:hAnsi="GHEA Grapalat"/>
          <w:i w:val="0"/>
          <w:sz w:val="24"/>
          <w:szCs w:val="24"/>
        </w:rPr>
        <w:t>+374 11 514</w:t>
      </w:r>
      <w:r w:rsidR="00E41EAD">
        <w:rPr>
          <w:rFonts w:ascii="GHEA Grapalat" w:hAnsi="GHEA Grapalat"/>
          <w:i w:val="0"/>
          <w:sz w:val="24"/>
          <w:szCs w:val="24"/>
        </w:rPr>
        <w:t>194</w:t>
      </w:r>
    </w:p>
    <w:p w:rsidR="001A0DDF" w:rsidRPr="00E055B1" w:rsidRDefault="001A0DDF" w:rsidP="001A0DDF">
      <w:pPr>
        <w:pStyle w:val="BodyTextIndent"/>
        <w:spacing w:line="240" w:lineRule="auto"/>
        <w:ind w:firstLine="0"/>
        <w:rPr>
          <w:rFonts w:ascii="GHEA Grapalat" w:hAnsi="GHEA Grapalat"/>
          <w:i w:val="0"/>
          <w:sz w:val="24"/>
          <w:szCs w:val="24"/>
        </w:rPr>
      </w:pPr>
      <w:r w:rsidRPr="00135591">
        <w:rPr>
          <w:rFonts w:ascii="GHEA Grapalat" w:hAnsi="GHEA Grapalat"/>
          <w:i w:val="0"/>
          <w:sz w:val="24"/>
          <w:szCs w:val="24"/>
        </w:rPr>
        <w:t xml:space="preserve">E-mail </w:t>
      </w:r>
      <w:r w:rsidR="004D50B7">
        <w:rPr>
          <w:rFonts w:ascii="GHEA Grapalat" w:hAnsi="GHEA Grapalat"/>
          <w:i w:val="0"/>
          <w:sz w:val="24"/>
          <w:szCs w:val="24"/>
        </w:rPr>
        <w:t>Vachagan.mejunc</w:t>
      </w:r>
      <w:r w:rsidRPr="00E055B1">
        <w:rPr>
          <w:rFonts w:ascii="GHEA Grapalat" w:hAnsi="GHEA Grapalat"/>
          <w:i w:val="0"/>
          <w:sz w:val="24"/>
          <w:szCs w:val="24"/>
        </w:rPr>
        <w:t>@yerevan.am</w:t>
      </w:r>
    </w:p>
    <w:p w:rsidR="001A0DDF" w:rsidRPr="00E055B1" w:rsidRDefault="001A0DDF" w:rsidP="001A0DDF">
      <w:pPr>
        <w:pStyle w:val="BodyTextIndent"/>
        <w:spacing w:line="240" w:lineRule="auto"/>
        <w:ind w:firstLine="0"/>
        <w:jc w:val="left"/>
        <w:rPr>
          <w:rFonts w:ascii="GHEA Grapalat" w:hAnsi="GHEA Grapalat"/>
          <w:i w:val="0"/>
          <w:sz w:val="24"/>
          <w:szCs w:val="24"/>
        </w:rPr>
      </w:pPr>
      <w:r w:rsidRPr="00135591">
        <w:rPr>
          <w:rFonts w:ascii="GHEA Grapalat" w:hAnsi="GHEA Grapalat"/>
          <w:i w:val="0"/>
          <w:sz w:val="24"/>
          <w:szCs w:val="24"/>
        </w:rPr>
        <w:t xml:space="preserve">Contracting authority </w:t>
      </w:r>
      <w:r w:rsidRPr="00E055B1">
        <w:rPr>
          <w:rFonts w:ascii="GHEA Grapalat" w:hAnsi="GHEA Grapalat"/>
          <w:i w:val="0"/>
          <w:sz w:val="24"/>
          <w:szCs w:val="24"/>
        </w:rPr>
        <w:t>Yerevan municipality</w:t>
      </w:r>
    </w:p>
    <w:p w:rsidR="00485FC1" w:rsidRDefault="00485FC1" w:rsidP="00512175">
      <w:pPr>
        <w:spacing w:after="0" w:line="240" w:lineRule="auto"/>
      </w:pPr>
    </w:p>
    <w:sectPr w:rsidR="00485FC1" w:rsidSect="002A4953">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2DD" w:rsidRDefault="004A12DD" w:rsidP="00EC55A8">
      <w:pPr>
        <w:spacing w:after="0" w:line="240" w:lineRule="auto"/>
      </w:pPr>
      <w:r>
        <w:separator/>
      </w:r>
    </w:p>
  </w:endnote>
  <w:endnote w:type="continuationSeparator" w:id="0">
    <w:p w:rsidR="004A12DD" w:rsidRDefault="004A12DD" w:rsidP="00EC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2DD" w:rsidRDefault="004A12DD" w:rsidP="00EC55A8">
      <w:pPr>
        <w:spacing w:after="0" w:line="240" w:lineRule="auto"/>
      </w:pPr>
      <w:r>
        <w:separator/>
      </w:r>
    </w:p>
  </w:footnote>
  <w:footnote w:type="continuationSeparator" w:id="0">
    <w:p w:rsidR="004A12DD" w:rsidRDefault="004A12DD" w:rsidP="00EC55A8">
      <w:pPr>
        <w:spacing w:after="0" w:line="240" w:lineRule="auto"/>
      </w:pPr>
      <w:r>
        <w:continuationSeparator/>
      </w:r>
    </w:p>
  </w:footnote>
  <w:footnote w:id="1">
    <w:p w:rsidR="00EC55A8" w:rsidRPr="00930FFD" w:rsidRDefault="00EC55A8" w:rsidP="00EC55A8">
      <w:pPr>
        <w:pStyle w:val="FootnoteText"/>
        <w:jc w:val="both"/>
        <w:rPr>
          <w:rFonts w:ascii="Sylfaen" w:hAnsi="Sylfaen" w:cs="Sylfaen"/>
          <w:sz w:val="16"/>
          <w:szCs w:val="16"/>
        </w:rPr>
      </w:pPr>
      <w:r>
        <w:rPr>
          <w:rStyle w:val="FootnoteReference"/>
          <w:rFonts w:ascii="GHEA Grapalat" w:hAnsi="GHEA Grapalat"/>
          <w:sz w:val="16"/>
        </w:rPr>
        <w:footnoteRef/>
      </w:r>
      <w:r>
        <w:rPr>
          <w:rFonts w:ascii="GHEA Grapalat" w:hAnsi="GHEA Grapalat"/>
          <w:i/>
          <w:sz w:val="16"/>
        </w:rPr>
        <w:t xml:space="preserve">The phrase specified in the brackets shall be removed where no fee is envisaged for provision of the invitation; otherwise </w:t>
      </w:r>
      <w:proofErr w:type="gramStart"/>
      <w:r>
        <w:rPr>
          <w:rFonts w:ascii="GHEA Grapalat" w:hAnsi="GHEA Grapalat"/>
          <w:i/>
          <w:sz w:val="16"/>
        </w:rPr>
        <w:t xml:space="preserve">the </w:t>
      </w:r>
      <w:r>
        <w:rPr>
          <w:rFonts w:ascii="Courier New" w:hAnsi="Courier New" w:cs="Courier New"/>
          <w:i/>
          <w:sz w:val="16"/>
        </w:rPr>
        <w:t> </w:t>
      </w:r>
      <w:r>
        <w:rPr>
          <w:rFonts w:ascii="GHEA Grapalat" w:hAnsi="GHEA Grapalat"/>
          <w:i/>
          <w:sz w:val="16"/>
        </w:rPr>
        <w:t>words</w:t>
      </w:r>
      <w:proofErr w:type="gramEnd"/>
      <w:r>
        <w:rPr>
          <w:rFonts w:ascii="GHEA Grapalat" w:hAnsi="GHEA Grapalat"/>
          <w:i/>
          <w:sz w:val="16"/>
        </w:rPr>
        <w:t xml:space="preserve"> "free of charge" shall be removed from the sentence.</w:t>
      </w:r>
    </w:p>
  </w:footnote>
  <w:footnote w:id="2">
    <w:p w:rsidR="00EC55A8" w:rsidRPr="002A6898" w:rsidRDefault="00EC55A8" w:rsidP="00EC55A8">
      <w:pPr>
        <w:pStyle w:val="FootnoteText"/>
        <w:jc w:val="both"/>
        <w:rPr>
          <w:rFonts w:ascii="GHEA Grapalat" w:hAnsi="GHEA Grapalat"/>
        </w:rPr>
      </w:pPr>
      <w:r>
        <w:rPr>
          <w:rStyle w:val="FootnoteReference"/>
          <w:rFonts w:ascii="GHEA Grapalat" w:hAnsi="GHEA Grapalat"/>
          <w:sz w:val="16"/>
        </w:rPr>
        <w:footnoteRef/>
      </w:r>
      <w:r>
        <w:rPr>
          <w:rFonts w:ascii="GHEA Grapalat" w:hAnsi="GHEA Grapalat"/>
          <w:i/>
          <w:sz w:val="16"/>
        </w:rPr>
        <w:t>The sentence specified in the brackets shall be removed where no fee is envisaged for provision of the invitation.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C55A8"/>
    <w:rsid w:val="00036F7B"/>
    <w:rsid w:val="0006051F"/>
    <w:rsid w:val="000A4154"/>
    <w:rsid w:val="000B7057"/>
    <w:rsid w:val="000B7477"/>
    <w:rsid w:val="001400E0"/>
    <w:rsid w:val="00171D12"/>
    <w:rsid w:val="001A0DDF"/>
    <w:rsid w:val="002A151A"/>
    <w:rsid w:val="00303570"/>
    <w:rsid w:val="0032171A"/>
    <w:rsid w:val="003565FB"/>
    <w:rsid w:val="00371F17"/>
    <w:rsid w:val="003D1894"/>
    <w:rsid w:val="003E2A65"/>
    <w:rsid w:val="003E427E"/>
    <w:rsid w:val="00441C93"/>
    <w:rsid w:val="00485FC1"/>
    <w:rsid w:val="004A12DD"/>
    <w:rsid w:val="004A5372"/>
    <w:rsid w:val="004D50B7"/>
    <w:rsid w:val="00512175"/>
    <w:rsid w:val="00512B08"/>
    <w:rsid w:val="0054634C"/>
    <w:rsid w:val="005874B1"/>
    <w:rsid w:val="005D19FE"/>
    <w:rsid w:val="00636134"/>
    <w:rsid w:val="00641C22"/>
    <w:rsid w:val="00657E4A"/>
    <w:rsid w:val="00666646"/>
    <w:rsid w:val="00676173"/>
    <w:rsid w:val="00715AC1"/>
    <w:rsid w:val="00735194"/>
    <w:rsid w:val="00764716"/>
    <w:rsid w:val="00774886"/>
    <w:rsid w:val="007C6F11"/>
    <w:rsid w:val="007E0568"/>
    <w:rsid w:val="007E371F"/>
    <w:rsid w:val="00827CFF"/>
    <w:rsid w:val="0086313D"/>
    <w:rsid w:val="00863BA7"/>
    <w:rsid w:val="008D6389"/>
    <w:rsid w:val="009060A1"/>
    <w:rsid w:val="00910E8E"/>
    <w:rsid w:val="0092208B"/>
    <w:rsid w:val="00957C21"/>
    <w:rsid w:val="009623BA"/>
    <w:rsid w:val="0096595A"/>
    <w:rsid w:val="00965E89"/>
    <w:rsid w:val="009D174C"/>
    <w:rsid w:val="00A56D07"/>
    <w:rsid w:val="00B051CC"/>
    <w:rsid w:val="00B71DF9"/>
    <w:rsid w:val="00BD4C2E"/>
    <w:rsid w:val="00BF1BF6"/>
    <w:rsid w:val="00BF4227"/>
    <w:rsid w:val="00D15B74"/>
    <w:rsid w:val="00D85428"/>
    <w:rsid w:val="00E06902"/>
    <w:rsid w:val="00E2148B"/>
    <w:rsid w:val="00E41EAD"/>
    <w:rsid w:val="00EC55A8"/>
    <w:rsid w:val="00F2539A"/>
    <w:rsid w:val="00F87E17"/>
    <w:rsid w:val="00FA1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837288-0E7D-47B8-A191-F3666B760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7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C55A8"/>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C55A8"/>
    <w:rPr>
      <w:rFonts w:ascii="Arial LatArm" w:eastAsia="Times New Roman" w:hAnsi="Arial LatArm" w:cs="Times New Roman"/>
      <w:i/>
      <w:sz w:val="20"/>
      <w:szCs w:val="20"/>
      <w:lang w:val="en-GB" w:eastAsia="en-GB" w:bidi="en-GB"/>
    </w:rPr>
  </w:style>
  <w:style w:type="paragraph" w:styleId="FootnoteText">
    <w:name w:val="footnote text"/>
    <w:basedOn w:val="Normal"/>
    <w:link w:val="FootnoteTextChar"/>
    <w:semiHidden/>
    <w:rsid w:val="00EC55A8"/>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EC55A8"/>
    <w:rPr>
      <w:rFonts w:ascii="Times Armenian" w:eastAsia="Times New Roman" w:hAnsi="Times Armenian" w:cs="Times New Roman"/>
      <w:sz w:val="20"/>
      <w:szCs w:val="20"/>
      <w:lang w:val="en-GB" w:eastAsia="en-GB" w:bidi="en-GB"/>
    </w:rPr>
  </w:style>
  <w:style w:type="character" w:styleId="FootnoteReference">
    <w:name w:val="footnote reference"/>
    <w:semiHidden/>
    <w:rsid w:val="00EC55A8"/>
    <w:rPr>
      <w:vertAlign w:val="superscript"/>
    </w:rPr>
  </w:style>
  <w:style w:type="table" w:styleId="TableGrid">
    <w:name w:val="Table Grid"/>
    <w:basedOn w:val="TableNormal"/>
    <w:rsid w:val="00EC55A8"/>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599</Words>
  <Characters>3418</Characters>
  <Application>Microsoft Office Word</Application>
  <DocSecurity>0</DocSecurity>
  <Lines>28</Lines>
  <Paragraphs>8</Paragraphs>
  <ScaleCrop>false</ScaleCrop>
  <Company/>
  <LinksUpToDate>false</LinksUpToDate>
  <CharactersWithSpaces>4009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34</cp:revision>
  <dcterms:created xsi:type="dcterms:W3CDTF">2017-10-13T06:30:00Z</dcterms:created>
  <dcterms:modified xsi:type="dcterms:W3CDTF">2020-09-14T11:34:00Z</dcterms:modified>
</cp:coreProperties>
</file>